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7735" w14:textId="77777777" w:rsidR="004E7E5D" w:rsidRPr="004E7E5D" w:rsidRDefault="00E42FB1" w:rsidP="004E7E5D">
      <w:pPr>
        <w:pStyle w:val="Title"/>
        <w:rPr>
          <w:rFonts w:ascii="Segoe UI Light" w:hAnsi="Segoe UI Light" w:cs="Segoe UI Light"/>
          <w:sz w:val="28"/>
          <w:szCs w:val="28"/>
        </w:rPr>
      </w:pPr>
      <w:bookmarkStart w:id="0" w:name="_5oy4p5487jx6" w:colFirst="0" w:colLast="0"/>
      <w:bookmarkEnd w:id="0"/>
      <w:r w:rsidRPr="00E42FB1">
        <w:rPr>
          <w:rFonts w:ascii="Segoe UI Light" w:hAnsi="Segoe UI Light" w:cs="Segoe UI Light"/>
          <w:sz w:val="32"/>
          <w:szCs w:val="32"/>
        </w:rPr>
        <w:t>GERARD ELLIS</w:t>
      </w:r>
      <w:r w:rsidR="004E7E5D">
        <w:rPr>
          <w:rFonts w:ascii="Segoe UI Light" w:hAnsi="Segoe UI Light" w:cs="Segoe UI Light"/>
          <w:sz w:val="32"/>
          <w:szCs w:val="32"/>
        </w:rPr>
        <w:br/>
      </w:r>
      <w:r w:rsidR="004E7E5D" w:rsidRPr="00E42FB1">
        <w:rPr>
          <w:rFonts w:ascii="Segoe UI Light" w:hAnsi="Segoe UI Light" w:cs="Segoe UI Light"/>
          <w:sz w:val="28"/>
          <w:szCs w:val="28"/>
        </w:rPr>
        <w:t xml:space="preserve">Feel </w:t>
      </w:r>
      <w:proofErr w:type="gramStart"/>
      <w:r w:rsidR="004E7E5D" w:rsidRPr="00E42FB1">
        <w:rPr>
          <w:rFonts w:ascii="Segoe UI Light" w:hAnsi="Segoe UI Light" w:cs="Segoe UI Light"/>
          <w:sz w:val="28"/>
          <w:szCs w:val="28"/>
        </w:rPr>
        <w:t>The</w:t>
      </w:r>
      <w:proofErr w:type="gramEnd"/>
      <w:r w:rsidR="004E7E5D" w:rsidRPr="00E42FB1">
        <w:rPr>
          <w:rFonts w:ascii="Segoe UI Light" w:hAnsi="Segoe UI Light" w:cs="Segoe UI Light"/>
          <w:sz w:val="28"/>
          <w:szCs w:val="28"/>
        </w:rPr>
        <w:t xml:space="preserve"> </w:t>
      </w:r>
      <w:proofErr w:type="spellStart"/>
      <w:r w:rsidR="004E7E5D" w:rsidRPr="00E42FB1">
        <w:rPr>
          <w:rFonts w:ascii="Segoe UI Light" w:hAnsi="Segoe UI Light" w:cs="Segoe UI Light"/>
          <w:sz w:val="28"/>
          <w:szCs w:val="28"/>
        </w:rPr>
        <w:t>Ben</w:t>
      </w:r>
      <w:r w:rsidR="004E7E5D">
        <w:rPr>
          <w:rFonts w:ascii="Segoe UI Light" w:hAnsi="Segoe UI Light" w:cs="Segoe UI Light"/>
          <w:sz w:val="28"/>
          <w:szCs w:val="28"/>
        </w:rPr>
        <w:t>e</w:t>
      </w:r>
      <w:r w:rsidR="004E7E5D" w:rsidRPr="00E42FB1">
        <w:rPr>
          <w:rFonts w:ascii="Segoe UI Light" w:hAnsi="Segoe UI Light" w:cs="Segoe UI Light"/>
          <w:sz w:val="28"/>
          <w:szCs w:val="28"/>
        </w:rPr>
        <w:t>fIT</w:t>
      </w:r>
      <w:proofErr w:type="spellEnd"/>
    </w:p>
    <w:p w14:paraId="31C548ED" w14:textId="5EF68663" w:rsidR="00E42FB1" w:rsidRDefault="00E42FB1" w:rsidP="00E42FB1">
      <w:pPr>
        <w:pStyle w:val="Title"/>
        <w:rPr>
          <w:rFonts w:ascii="Segoe UI Light" w:hAnsi="Segoe UI Light" w:cs="Segoe UI Light"/>
          <w:sz w:val="32"/>
          <w:szCs w:val="32"/>
        </w:rPr>
      </w:pPr>
    </w:p>
    <w:p w14:paraId="1CC99E0D" w14:textId="210312E6" w:rsidR="004E7E5D" w:rsidRDefault="004E7E5D" w:rsidP="004E7E5D">
      <w:pPr>
        <w:rPr>
          <w:rFonts w:ascii="Segoe UI Light" w:eastAsiaTheme="minorEastAsia" w:hAnsi="Segoe UI Light" w:cs="Segoe UI Light"/>
          <w:sz w:val="22"/>
          <w:szCs w:val="22"/>
        </w:rPr>
      </w:pPr>
      <w:r w:rsidRPr="00E42FB1">
        <w:rPr>
          <w:rFonts w:ascii="Segoe UI Light" w:hAnsi="Segoe UI Light" w:cs="Segoe UI Light"/>
          <w:noProof/>
          <w:sz w:val="22"/>
          <w:szCs w:val="22"/>
        </w:rPr>
        <w:drawing>
          <wp:inline distT="0" distB="0" distL="0" distR="0" wp14:anchorId="70FC9ACC" wp14:editId="25CB6B83">
            <wp:extent cx="1537372" cy="2177198"/>
            <wp:effectExtent l="57150" t="57150" r="43815" b="52070"/>
            <wp:docPr id="1" name="image2.jpg" descr="Gerard Ellis profile phot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537372" cy="2177198"/>
                    </a:xfrm>
                    <a:prstGeom prst="rect">
                      <a:avLst/>
                    </a:prstGeom>
                    <a:ln/>
                    <a:scene3d>
                      <a:camera prst="orthographicFront"/>
                      <a:lightRig rig="threePt" dir="t"/>
                    </a:scene3d>
                    <a:sp3d contourW="6350"/>
                  </pic:spPr>
                </pic:pic>
              </a:graphicData>
            </a:graphic>
          </wp:inline>
        </w:drawing>
      </w:r>
      <w:bookmarkStart w:id="1" w:name="_GoBack"/>
      <w:bookmarkEnd w:id="1"/>
      <w:r>
        <w:rPr>
          <w:rFonts w:ascii="Segoe UI Light" w:eastAsiaTheme="minorEastAsia" w:hAnsi="Segoe UI Light" w:cs="Segoe UI Light"/>
          <w:sz w:val="22"/>
          <w:szCs w:val="22"/>
        </w:rPr>
        <w:br/>
      </w:r>
    </w:p>
    <w:p w14:paraId="06BCDC51" w14:textId="77777777" w:rsidR="004E7E5D" w:rsidRDefault="00E42FB1" w:rsidP="004E7E5D">
      <w:pPr>
        <w:spacing w:line="360" w:lineRule="auto"/>
        <w:rPr>
          <w:rFonts w:ascii="Segoe UI Light" w:eastAsiaTheme="minorEastAsia" w:hAnsi="Segoe UI Light" w:cs="Segoe UI Light"/>
          <w:sz w:val="22"/>
          <w:szCs w:val="22"/>
        </w:rPr>
      </w:pPr>
      <w:r>
        <w:rPr>
          <w:rFonts w:ascii="Segoe UI Light" w:eastAsiaTheme="minorEastAsia" w:hAnsi="Segoe UI Light" w:cs="Segoe UI Light"/>
          <w:sz w:val="22"/>
          <w:szCs w:val="22"/>
        </w:rPr>
        <w:t>Gerard</w:t>
      </w:r>
      <w:r w:rsidR="5617873A" w:rsidRPr="00E42FB1">
        <w:rPr>
          <w:rFonts w:ascii="Segoe UI Light" w:eastAsiaTheme="minorEastAsia" w:hAnsi="Segoe UI Light" w:cs="Segoe UI Light"/>
          <w:sz w:val="22"/>
          <w:szCs w:val="22"/>
        </w:rPr>
        <w:t xml:space="preserve"> Ellis is blind and is an Accessibility and Usability consultant under the name Feel </w:t>
      </w:r>
      <w:proofErr w:type="gramStart"/>
      <w:r w:rsidR="5617873A" w:rsidRPr="00E42FB1">
        <w:rPr>
          <w:rFonts w:ascii="Segoe UI Light" w:eastAsiaTheme="minorEastAsia" w:hAnsi="Segoe UI Light" w:cs="Segoe UI Light"/>
          <w:sz w:val="22"/>
          <w:szCs w:val="22"/>
        </w:rPr>
        <w:t>The</w:t>
      </w:r>
      <w:proofErr w:type="gramEnd"/>
      <w:r w:rsidR="5617873A" w:rsidRPr="00E42FB1">
        <w:rPr>
          <w:rFonts w:ascii="Segoe UI Light" w:eastAsiaTheme="minorEastAsia" w:hAnsi="Segoe UI Light" w:cs="Segoe UI Light"/>
          <w:sz w:val="22"/>
          <w:szCs w:val="22"/>
        </w:rPr>
        <w:t xml:space="preserve"> </w:t>
      </w:r>
      <w:proofErr w:type="spellStart"/>
      <w:r w:rsidR="5617873A" w:rsidRPr="00E42FB1">
        <w:rPr>
          <w:rFonts w:ascii="Segoe UI Light" w:eastAsiaTheme="minorEastAsia" w:hAnsi="Segoe UI Light" w:cs="Segoe UI Light"/>
          <w:sz w:val="22"/>
          <w:szCs w:val="22"/>
        </w:rPr>
        <w:t>BenefIT</w:t>
      </w:r>
      <w:proofErr w:type="spellEnd"/>
      <w:r w:rsidR="5617873A" w:rsidRPr="00E42FB1">
        <w:rPr>
          <w:rFonts w:ascii="Segoe UI Light" w:eastAsiaTheme="minorEastAsia" w:hAnsi="Segoe UI Light" w:cs="Segoe UI Light"/>
          <w:sz w:val="22"/>
          <w:szCs w:val="22"/>
        </w:rPr>
        <w:t xml:space="preserve">. He has worked for over 35 years as a Software Engineer and Mainframe Technical Specialist at the Bank of Ireland and is a Fellow of the Irish Computer Society. He holds a BA Degree in Economics from University College Dublin and a distinction in a diploma on Management in the Voluntary Sector from NCIR (The National College of Ireland). He is a former Chairperson of the Irish Council of People with Disabilities, the largest organisation in Ireland representing persons with disabilities, their families and organisations of persons with disabilities. </w:t>
      </w:r>
    </w:p>
    <w:p w14:paraId="027109C8" w14:textId="77777777" w:rsidR="004E7E5D" w:rsidRDefault="004E7E5D" w:rsidP="004E7E5D">
      <w:pPr>
        <w:spacing w:line="360" w:lineRule="auto"/>
        <w:rPr>
          <w:rFonts w:ascii="Segoe UI Light" w:eastAsiaTheme="minorEastAsia" w:hAnsi="Segoe UI Light" w:cs="Segoe UI Light"/>
          <w:sz w:val="22"/>
          <w:szCs w:val="22"/>
        </w:rPr>
      </w:pPr>
    </w:p>
    <w:p w14:paraId="441DEA2F" w14:textId="165CD556" w:rsidR="004E7E5D" w:rsidRPr="004E7E5D" w:rsidRDefault="5617873A" w:rsidP="004E7E5D">
      <w:pPr>
        <w:spacing w:line="360" w:lineRule="auto"/>
      </w:pPr>
      <w:r w:rsidRPr="00E42FB1">
        <w:rPr>
          <w:rFonts w:ascii="Segoe UI Light" w:eastAsiaTheme="minorEastAsia" w:hAnsi="Segoe UI Light" w:cs="Segoe UI Light"/>
          <w:sz w:val="22"/>
          <w:szCs w:val="22"/>
        </w:rPr>
        <w:t xml:space="preserve">Mr. Ellis was a founder member and first Chairperson of the Visually Impaired Computer Society (VICS), and a founder member of the Association for Higher Education Access and Disability (AHEAD). Represented the interests of persons with disabilities on Commission for Communication Regulation (COMREG) and the Broadcasting Authority of Ireland’s disabled users’ groups, the RTÉ Audience Council, and was a Director of the Southside Partnership. He is the Vice Chairman of the International Telecommunication Union’s Joint Co-ordinating Activity on Accessibility and Human Factors. He was </w:t>
      </w:r>
      <w:r w:rsidRPr="00E42FB1">
        <w:rPr>
          <w:rFonts w:ascii="Segoe UI Light" w:eastAsiaTheme="minorEastAsia" w:hAnsi="Segoe UI Light" w:cs="Segoe UI Light"/>
          <w:color w:val="000000" w:themeColor="text1"/>
          <w:sz w:val="22"/>
          <w:szCs w:val="22"/>
        </w:rPr>
        <w:t>a guest lecturer for the MA course in Accessibility to media, arts and culture in the University of Macerata, Italy; and</w:t>
      </w:r>
      <w:r w:rsidRPr="00E42FB1">
        <w:rPr>
          <w:rFonts w:ascii="Segoe UI Light" w:eastAsiaTheme="minorEastAsia" w:hAnsi="Segoe UI Light" w:cs="Segoe UI Light"/>
          <w:sz w:val="22"/>
          <w:szCs w:val="22"/>
        </w:rPr>
        <w:t xml:space="preserve"> a guest author of a chapter for a book on accessibility of Audio Description co-ordinated by </w:t>
      </w:r>
      <w:proofErr w:type="spellStart"/>
      <w:r w:rsidRPr="00E42FB1">
        <w:rPr>
          <w:rFonts w:ascii="Segoe UI Light" w:eastAsiaTheme="minorEastAsia" w:hAnsi="Segoe UI Light" w:cs="Segoe UI Light"/>
          <w:sz w:val="22"/>
          <w:szCs w:val="22"/>
        </w:rPr>
        <w:t>Universitat</w:t>
      </w:r>
      <w:proofErr w:type="spellEnd"/>
      <w:r w:rsidRPr="00E42FB1">
        <w:rPr>
          <w:rFonts w:ascii="Segoe UI Light" w:eastAsiaTheme="minorEastAsia" w:hAnsi="Segoe UI Light" w:cs="Segoe UI Light"/>
          <w:sz w:val="22"/>
          <w:szCs w:val="22"/>
        </w:rPr>
        <w:t xml:space="preserve"> </w:t>
      </w:r>
      <w:proofErr w:type="spellStart"/>
      <w:r w:rsidRPr="00E42FB1">
        <w:rPr>
          <w:rFonts w:ascii="Segoe UI Light" w:eastAsiaTheme="minorEastAsia" w:hAnsi="Segoe UI Light" w:cs="Segoe UI Light"/>
          <w:sz w:val="22"/>
          <w:szCs w:val="22"/>
        </w:rPr>
        <w:t>Autonoma</w:t>
      </w:r>
      <w:proofErr w:type="spellEnd"/>
      <w:r w:rsidRPr="00E42FB1">
        <w:rPr>
          <w:rFonts w:ascii="Segoe UI Light" w:eastAsiaTheme="minorEastAsia" w:hAnsi="Segoe UI Light" w:cs="Segoe UI Light"/>
          <w:sz w:val="22"/>
          <w:szCs w:val="22"/>
        </w:rPr>
        <w:t xml:space="preserve"> de Barcelona.</w:t>
      </w:r>
      <w:r w:rsidR="004E7E5D">
        <w:rPr>
          <w:rFonts w:ascii="Segoe UI Light" w:eastAsiaTheme="minorEastAsia" w:hAnsi="Segoe UI Light" w:cs="Segoe UI Light"/>
          <w:b/>
          <w:sz w:val="22"/>
          <w:szCs w:val="22"/>
        </w:rPr>
        <w:t xml:space="preserve"> </w:t>
      </w:r>
    </w:p>
    <w:p w14:paraId="0F0CF353" w14:textId="77777777" w:rsidR="004E7E5D" w:rsidRDefault="004E7E5D" w:rsidP="004E7E5D">
      <w:pPr>
        <w:pStyle w:val="Heading3"/>
        <w:spacing w:line="360" w:lineRule="auto"/>
        <w:jc w:val="left"/>
        <w:rPr>
          <w:rFonts w:ascii="Segoe UI Light" w:eastAsiaTheme="minorEastAsia" w:hAnsi="Segoe UI Light" w:cs="Segoe UI Light"/>
          <w:b w:val="0"/>
          <w:sz w:val="22"/>
          <w:szCs w:val="22"/>
        </w:rPr>
      </w:pPr>
    </w:p>
    <w:p w14:paraId="00000004" w14:textId="4AADF7EC" w:rsidR="00467756" w:rsidRPr="00E42FB1" w:rsidRDefault="5617873A" w:rsidP="004E7E5D">
      <w:pPr>
        <w:pStyle w:val="Heading3"/>
        <w:spacing w:line="360" w:lineRule="auto"/>
        <w:jc w:val="left"/>
        <w:rPr>
          <w:rFonts w:ascii="Segoe UI Light" w:eastAsiaTheme="minorEastAsia" w:hAnsi="Segoe UI Light" w:cs="Segoe UI Light"/>
          <w:sz w:val="22"/>
          <w:szCs w:val="22"/>
        </w:rPr>
      </w:pPr>
      <w:r w:rsidRPr="00E42FB1">
        <w:rPr>
          <w:rFonts w:ascii="Segoe UI Light" w:eastAsiaTheme="minorEastAsia" w:hAnsi="Segoe UI Light" w:cs="Segoe UI Light"/>
          <w:b w:val="0"/>
          <w:sz w:val="22"/>
          <w:szCs w:val="22"/>
        </w:rPr>
        <w:t xml:space="preserve">Mr. Ellis is a member of the European Disability Forum’s (EDF) ICT Expert Group.  He has spoken at conferences in c. 35 countries on 5 continents on various accessibility-related issues. These include Australia, Egypt, Kenya, Mexico, Norway, Switzerland, Thailand, Tunisia, Turkey, widely throughout the EU and the USA including meeting the U.S. Senate Foreign Relations Committee. In addition, he was part of the group that produced a European Committe for Standarization (CEN) Agreement on a curriculum for training ICT Professionals in Universal Design. Mr. Ellis was part of the International Standards Organization JTAG group that reviewed and updated the ISO/IEC Guide 71 and CEN/CENELEC Guide 6. This was also adopted by ITU as its </w:t>
      </w:r>
      <w:proofErr w:type="spellStart"/>
      <w:proofErr w:type="gramStart"/>
      <w:r w:rsidRPr="00E42FB1">
        <w:rPr>
          <w:rFonts w:ascii="Segoe UI Light" w:eastAsiaTheme="minorEastAsia" w:hAnsi="Segoe UI Light" w:cs="Segoe UI Light"/>
          <w:b w:val="0"/>
          <w:sz w:val="22"/>
          <w:szCs w:val="22"/>
        </w:rPr>
        <w:t>H.Supplement</w:t>
      </w:r>
      <w:proofErr w:type="spellEnd"/>
      <w:proofErr w:type="gramEnd"/>
      <w:r w:rsidRPr="00E42FB1">
        <w:rPr>
          <w:rFonts w:ascii="Segoe UI Light" w:eastAsiaTheme="minorEastAsia" w:hAnsi="Segoe UI Light" w:cs="Segoe UI Light"/>
          <w:b w:val="0"/>
          <w:sz w:val="22"/>
          <w:szCs w:val="22"/>
        </w:rPr>
        <w:t xml:space="preserve"> 17. He is a member of G3ICT’s Financial Services Accessibility Task Force. Also, presented at and chaired several workshops at G3</w:t>
      </w:r>
      <w:r w:rsidR="00E42FB1">
        <w:rPr>
          <w:rFonts w:ascii="Segoe UI Light" w:eastAsiaTheme="minorEastAsia" w:hAnsi="Segoe UI Light" w:cs="Segoe UI Light"/>
          <w:b w:val="0"/>
          <w:sz w:val="22"/>
          <w:szCs w:val="22"/>
        </w:rPr>
        <w:t>ict</w:t>
      </w:r>
      <w:r w:rsidRPr="00E42FB1">
        <w:rPr>
          <w:rFonts w:ascii="Segoe UI Light" w:eastAsiaTheme="minorEastAsia" w:hAnsi="Segoe UI Light" w:cs="Segoe UI Light"/>
          <w:b w:val="0"/>
          <w:sz w:val="22"/>
          <w:szCs w:val="22"/>
        </w:rPr>
        <w:t>’s annual M-Enabling Summit in Washington</w:t>
      </w:r>
      <w:r w:rsidR="00E42FB1">
        <w:rPr>
          <w:rFonts w:ascii="Segoe UI Light" w:eastAsiaTheme="minorEastAsia" w:hAnsi="Segoe UI Light" w:cs="Segoe UI Light"/>
          <w:b w:val="0"/>
          <w:sz w:val="22"/>
          <w:szCs w:val="22"/>
        </w:rPr>
        <w:t>,</w:t>
      </w:r>
      <w:r w:rsidRPr="00E42FB1">
        <w:rPr>
          <w:rFonts w:ascii="Segoe UI Light" w:eastAsiaTheme="minorEastAsia" w:hAnsi="Segoe UI Light" w:cs="Segoe UI Light"/>
          <w:b w:val="0"/>
          <w:sz w:val="22"/>
          <w:szCs w:val="22"/>
        </w:rPr>
        <w:t xml:space="preserve"> D</w:t>
      </w:r>
      <w:r w:rsidR="00E42FB1">
        <w:rPr>
          <w:rFonts w:ascii="Segoe UI Light" w:eastAsiaTheme="minorEastAsia" w:hAnsi="Segoe UI Light" w:cs="Segoe UI Light"/>
          <w:b w:val="0"/>
          <w:sz w:val="22"/>
          <w:szCs w:val="22"/>
        </w:rPr>
        <w:t>.</w:t>
      </w:r>
      <w:r w:rsidRPr="00E42FB1">
        <w:rPr>
          <w:rFonts w:ascii="Segoe UI Light" w:eastAsiaTheme="minorEastAsia" w:hAnsi="Segoe UI Light" w:cs="Segoe UI Light"/>
          <w:b w:val="0"/>
          <w:sz w:val="22"/>
          <w:szCs w:val="22"/>
        </w:rPr>
        <w:t>C</w:t>
      </w:r>
      <w:r w:rsidR="00E42FB1">
        <w:rPr>
          <w:rFonts w:ascii="Segoe UI Light" w:eastAsiaTheme="minorEastAsia" w:hAnsi="Segoe UI Light" w:cs="Segoe UI Light"/>
          <w:b w:val="0"/>
          <w:sz w:val="22"/>
          <w:szCs w:val="22"/>
        </w:rPr>
        <w:t>.</w:t>
      </w:r>
      <w:r w:rsidRPr="00E42FB1">
        <w:rPr>
          <w:rFonts w:ascii="Segoe UI Light" w:eastAsiaTheme="minorEastAsia" w:hAnsi="Segoe UI Light" w:cs="Segoe UI Light"/>
          <w:b w:val="0"/>
          <w:sz w:val="22"/>
          <w:szCs w:val="22"/>
        </w:rPr>
        <w:t xml:space="preserve"> plus was its Master of Ceremonies on one occasion. He was one of only c. 35 persons with disabilities who were chosen to speak at the 4</w:t>
      </w:r>
      <w:r w:rsidRPr="00E42FB1">
        <w:rPr>
          <w:rFonts w:ascii="Segoe UI Light" w:eastAsiaTheme="minorEastAsia" w:hAnsi="Segoe UI Light" w:cs="Segoe UI Light"/>
          <w:b w:val="0"/>
          <w:sz w:val="22"/>
          <w:szCs w:val="22"/>
          <w:vertAlign w:val="superscript"/>
        </w:rPr>
        <w:t>th</w:t>
      </w:r>
      <w:r w:rsidRPr="00E42FB1">
        <w:rPr>
          <w:rFonts w:ascii="Segoe UI Light" w:eastAsiaTheme="minorEastAsia" w:hAnsi="Segoe UI Light" w:cs="Segoe UI Light"/>
          <w:b w:val="0"/>
          <w:sz w:val="22"/>
          <w:szCs w:val="22"/>
        </w:rPr>
        <w:t xml:space="preserve"> European Parliament of Persons with Disabilities. All accessibility-related actions mentioned in this profile were carried out on a voluntary basis.</w:t>
      </w:r>
      <w:r w:rsidR="004E7E5D">
        <w:rPr>
          <w:rFonts w:ascii="Segoe UI Light" w:eastAsiaTheme="minorEastAsia" w:hAnsi="Segoe UI Light" w:cs="Segoe UI Light"/>
          <w:b w:val="0"/>
          <w:sz w:val="22"/>
          <w:szCs w:val="22"/>
        </w:rPr>
        <w:t xml:space="preserve"> </w:t>
      </w:r>
    </w:p>
    <w:p w14:paraId="00000008" w14:textId="77777777" w:rsidR="00467756" w:rsidRPr="00E42FB1" w:rsidRDefault="00467756">
      <w:pPr>
        <w:rPr>
          <w:rFonts w:ascii="Segoe UI Light" w:eastAsia="Helvetica Neue" w:hAnsi="Segoe UI Light" w:cs="Segoe UI Light"/>
          <w:b/>
          <w:sz w:val="22"/>
          <w:szCs w:val="22"/>
        </w:rPr>
      </w:pPr>
    </w:p>
    <w:sectPr w:rsidR="00467756" w:rsidRPr="00E42FB1">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EA14" w14:textId="77777777" w:rsidR="00A257C5" w:rsidRDefault="00A257C5">
      <w:r>
        <w:separator/>
      </w:r>
    </w:p>
  </w:endnote>
  <w:endnote w:type="continuationSeparator" w:id="0">
    <w:p w14:paraId="6B6F7E2E" w14:textId="77777777" w:rsidR="00A257C5" w:rsidRDefault="00A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467756" w:rsidRDefault="0046775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467756" w:rsidRDefault="0046775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467756" w:rsidRDefault="0046775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583F" w14:textId="77777777" w:rsidR="00A257C5" w:rsidRDefault="00A257C5">
      <w:r>
        <w:separator/>
      </w:r>
    </w:p>
  </w:footnote>
  <w:footnote w:type="continuationSeparator" w:id="0">
    <w:p w14:paraId="35127783" w14:textId="77777777" w:rsidR="00A257C5" w:rsidRDefault="00A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467756" w:rsidRDefault="0046775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467756" w:rsidRDefault="0046775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467756" w:rsidRDefault="0046775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5617873A"/>
    <w:rsid w:val="00467756"/>
    <w:rsid w:val="004E7E5D"/>
    <w:rsid w:val="00A257C5"/>
    <w:rsid w:val="00B031AF"/>
    <w:rsid w:val="00E42FB1"/>
    <w:rsid w:val="56178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F8C9"/>
  <w15:docId w15:val="{38142C69-36AB-4B8F-8434-1740272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32"/>
      <w:szCs w:val="32"/>
    </w:rPr>
  </w:style>
  <w:style w:type="paragraph" w:styleId="Heading2">
    <w:name w:val="heading 2"/>
    <w:basedOn w:val="Normal"/>
    <w:next w:val="Normal"/>
    <w:uiPriority w:val="9"/>
    <w:unhideWhenUsed/>
    <w:qFormat/>
    <w:pPr>
      <w:keepNext/>
      <w:jc w:val="right"/>
      <w:outlineLvl w:val="1"/>
    </w:pPr>
    <w:rPr>
      <w:b/>
      <w:sz w:val="22"/>
      <w:szCs w:val="22"/>
    </w:rPr>
  </w:style>
  <w:style w:type="paragraph" w:styleId="Heading3">
    <w:name w:val="heading 3"/>
    <w:basedOn w:val="Normal"/>
    <w:next w:val="Normal"/>
    <w:uiPriority w:val="9"/>
    <w:unhideWhenUsed/>
    <w:qFormat/>
    <w:pPr>
      <w:keepNext/>
      <w:jc w:val="center"/>
      <w:outlineLvl w:val="2"/>
    </w:pPr>
    <w:rPr>
      <w:rFonts w:ascii="Tahoma" w:eastAsia="Tahoma" w:hAnsi="Tahoma" w:cs="Tahoma"/>
      <w:b/>
      <w:sz w:val="36"/>
      <w:szCs w:val="36"/>
    </w:rPr>
  </w:style>
  <w:style w:type="paragraph" w:styleId="Heading4">
    <w:name w:val="heading 4"/>
    <w:basedOn w:val="Normal"/>
    <w:next w:val="Normal"/>
    <w:uiPriority w:val="9"/>
    <w:semiHidden/>
    <w:unhideWhenUsed/>
    <w:qFormat/>
    <w:pPr>
      <w:keepNext/>
      <w:jc w:val="center"/>
      <w:outlineLvl w:val="3"/>
    </w:pPr>
    <w:rPr>
      <w:b/>
      <w:sz w:val="28"/>
      <w:szCs w:val="28"/>
    </w:rPr>
  </w:style>
  <w:style w:type="paragraph" w:styleId="Heading5">
    <w:name w:val="heading 5"/>
    <w:basedOn w:val="Normal"/>
    <w:next w:val="Normal"/>
    <w:uiPriority w:val="9"/>
    <w:semiHidden/>
    <w:unhideWhenUsed/>
    <w:qFormat/>
    <w:pPr>
      <w:keepNext/>
      <w:jc w:val="center"/>
      <w:outlineLvl w:val="4"/>
    </w:pPr>
    <w:rPr>
      <w:rFonts w:ascii="Tahoma" w:eastAsia="Tahoma" w:hAnsi="Tahoma" w:cs="Tahoma"/>
      <w:b/>
      <w:sz w:val="40"/>
      <w:szCs w:val="40"/>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Verdana" w:eastAsia="Verdana" w:hAnsi="Verdana" w:cs="Verdana"/>
      <w:b/>
      <w:sz w:val="44"/>
      <w:szCs w:val="44"/>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Cesa Bianchi</cp:lastModifiedBy>
  <cp:revision>5</cp:revision>
  <dcterms:created xsi:type="dcterms:W3CDTF">2018-08-20T23:21:00Z</dcterms:created>
  <dcterms:modified xsi:type="dcterms:W3CDTF">2018-08-20T23:36:00Z</dcterms:modified>
</cp:coreProperties>
</file>